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9" w:rsidRDefault="00813C69" w:rsidP="002F0777">
      <w:pPr>
        <w:pStyle w:val="Kop1"/>
      </w:pPr>
      <w:bookmarkStart w:id="0" w:name="_GoBack"/>
      <w:bookmarkEnd w:id="0"/>
      <w:r>
        <w:t>Vanaf maart 2019 start e</w:t>
      </w:r>
      <w:r w:rsidR="002F0777">
        <w:t>en nieuwe cursus haptonomie in de</w:t>
      </w:r>
      <w:r>
        <w:t xml:space="preserve"> </w:t>
      </w:r>
      <w:r w:rsidR="002F0777">
        <w:t>verloskunde</w:t>
      </w:r>
    </w:p>
    <w:p w:rsidR="00813C69" w:rsidRDefault="00813C69" w:rsidP="00813C69">
      <w:pPr>
        <w:pStyle w:val="Normaalweb"/>
      </w:pPr>
      <w:r>
        <w:t>Het betreft een cursus van 5 dagdelen met minimaal 2 en maximaal 6 deelnemers.</w:t>
      </w:r>
    </w:p>
    <w:p w:rsidR="00813C69" w:rsidRDefault="00813C69" w:rsidP="00813C69">
      <w:pPr>
        <w:pStyle w:val="Normaalweb"/>
      </w:pPr>
      <w:r>
        <w:t>De cursus is toegespitst op het werken in de verloskunde praktijk, tijdens spreekuren, baring en kraambed.</w:t>
      </w:r>
    </w:p>
    <w:p w:rsidR="00813C69" w:rsidRDefault="002F0777" w:rsidP="00813C69">
      <w:pPr>
        <w:pStyle w:val="Normaalweb"/>
      </w:pPr>
      <w:r>
        <w:t>Verloskundigen, gynaecologen, huisartsen,</w:t>
      </w:r>
      <w:r w:rsidR="00813C69">
        <w:t xml:space="preserve"> kraamverzorgenden</w:t>
      </w:r>
      <w:r>
        <w:t xml:space="preserve"> en belangstellenden</w:t>
      </w:r>
      <w:r w:rsidR="00813C69">
        <w:t xml:space="preserve"> kunnen zich inschrijven.</w:t>
      </w:r>
    </w:p>
    <w:p w:rsidR="00813C69" w:rsidRDefault="002F0777" w:rsidP="002F0777">
      <w:pPr>
        <w:pStyle w:val="Kop2"/>
      </w:pPr>
      <w:r>
        <w:t>Programma</w:t>
      </w:r>
    </w:p>
    <w:p w:rsidR="002F0777" w:rsidRDefault="002F0777" w:rsidP="00813C69">
      <w:pPr>
        <w:pStyle w:val="Normaalweb"/>
      </w:pPr>
      <w:r>
        <w:t>Dag 1:</w:t>
      </w:r>
    </w:p>
    <w:p w:rsidR="00813C69" w:rsidRDefault="002F0777" w:rsidP="00813C69">
      <w:pPr>
        <w:pStyle w:val="Normaalweb"/>
      </w:pPr>
      <w:r>
        <w:t>Tijdens deze dag wordt ervaren</w:t>
      </w:r>
      <w:r w:rsidR="00813C69">
        <w:t xml:space="preserve"> hoe het eig</w:t>
      </w:r>
      <w:r>
        <w:t>en tastgevoelige lichaam werkt</w:t>
      </w:r>
      <w:r w:rsidR="00813C69">
        <w:t>, wat de eigen beweging is. Noodzakelijk om überhaupt in de zorg te kunnen werken.</w:t>
      </w:r>
    </w:p>
    <w:p w:rsidR="00813C69" w:rsidRDefault="00813C69" w:rsidP="00813C69">
      <w:pPr>
        <w:pStyle w:val="Normaalweb"/>
      </w:pPr>
      <w:r>
        <w:t>Pas als wij ons bewust zijn van de eigen beweging kunnen we de relatie met de cliënt aangaan.</w:t>
      </w:r>
      <w:r w:rsidR="002F0777">
        <w:t xml:space="preserve"> </w:t>
      </w:r>
      <w:r>
        <w:t>Immers: wij begeleiden de cliënt thuis of in een zorginstelling zodat zijn of haar lichamelijke en emotionele conditie gekend wordt.</w:t>
      </w:r>
    </w:p>
    <w:p w:rsidR="00813C69" w:rsidRDefault="00813C69" w:rsidP="00813C69">
      <w:pPr>
        <w:pStyle w:val="Normaalweb"/>
      </w:pPr>
      <w:r>
        <w:t>Zonder het kennen van onze eigen beweging kunnen we de relatie met de cliënt niet of nauwelijks aangaan en dat</w:t>
      </w:r>
      <w:r w:rsidR="002F0777">
        <w:t xml:space="preserve"> is voor beiden voelbaar. </w:t>
      </w:r>
    </w:p>
    <w:p w:rsidR="002F0777" w:rsidRDefault="002F0777" w:rsidP="00813C69">
      <w:pPr>
        <w:pStyle w:val="Normaalweb"/>
      </w:pPr>
    </w:p>
    <w:p w:rsidR="00813C69" w:rsidRDefault="00813C69" w:rsidP="00813C69">
      <w:pPr>
        <w:pStyle w:val="Normaalweb"/>
      </w:pPr>
      <w:r>
        <w:t> </w:t>
      </w:r>
      <w:r w:rsidR="002F0777">
        <w:t>Dag 2:</w:t>
      </w:r>
    </w:p>
    <w:p w:rsidR="00813C69" w:rsidRDefault="002F0777" w:rsidP="00813C69">
      <w:pPr>
        <w:pStyle w:val="Normaalweb"/>
      </w:pPr>
      <w:r>
        <w:t>Er</w:t>
      </w:r>
      <w:r w:rsidR="00813C69">
        <w:t xml:space="preserve"> zal gewerkt worden in het ervaren van de relatie met de ander. Het uitwisselen van informatie door tast.</w:t>
      </w:r>
      <w:r>
        <w:t xml:space="preserve"> </w:t>
      </w:r>
      <w:r w:rsidR="00813C69">
        <w:t>Door letterlijk aanraken en door geraakt worden zonder directe lichamelijke aanraking.</w:t>
      </w:r>
    </w:p>
    <w:p w:rsidR="00813C69" w:rsidRDefault="00813C69" w:rsidP="00813C69">
      <w:pPr>
        <w:pStyle w:val="Normaalweb"/>
      </w:pPr>
      <w:r>
        <w:t>Het (al of niet) dragen van het (eigen) lichaam, het dragen van de ander, het zich laten dragen, het dragen van he</w:t>
      </w:r>
      <w:r w:rsidR="002F0777">
        <w:t xml:space="preserve">t kind komen aan de orde. </w:t>
      </w:r>
      <w:r>
        <w:t> </w:t>
      </w:r>
    </w:p>
    <w:p w:rsidR="002F0777" w:rsidRDefault="002F0777" w:rsidP="00813C69">
      <w:pPr>
        <w:pStyle w:val="Normaalweb"/>
      </w:pPr>
    </w:p>
    <w:p w:rsidR="002F0777" w:rsidRDefault="002F0777" w:rsidP="00813C69">
      <w:pPr>
        <w:pStyle w:val="Normaalweb"/>
      </w:pPr>
      <w:r>
        <w:t>Dag 3:</w:t>
      </w:r>
    </w:p>
    <w:p w:rsidR="00813C69" w:rsidRDefault="00813C69" w:rsidP="00813C69">
      <w:pPr>
        <w:pStyle w:val="Normaalweb"/>
      </w:pPr>
      <w:r>
        <w:t>Geleerd wordt hoe, gewoon tijdens het spreekuur, een (schijnbaar simpele) oefening bijzonder veel beweging kan geven in de cliënt.</w:t>
      </w:r>
      <w:r w:rsidR="002F0777">
        <w:t xml:space="preserve"> </w:t>
      </w:r>
      <w:r>
        <w:t xml:space="preserve">Maar ook </w:t>
      </w:r>
      <w:r w:rsidR="002F0777">
        <w:t>in de cliënt en</w:t>
      </w:r>
      <w:r>
        <w:t xml:space="preserve"> haar kind. We gaan in op de manier van dragen van het eigen lichaam van de zwangere en het dragen van het kind.</w:t>
      </w:r>
    </w:p>
    <w:p w:rsidR="00813C69" w:rsidRDefault="00813C69" w:rsidP="00813C69">
      <w:pPr>
        <w:pStyle w:val="Normaalweb"/>
      </w:pPr>
      <w:r>
        <w:t>Hoe kan het dat kinderen soms zo hoog in de uterus liggen, soms zo diep in de moeder, zo ver er buiten of juist zo laag? Of in stuit?</w:t>
      </w:r>
      <w:r w:rsidR="000C2B6D">
        <w:t xml:space="preserve"> </w:t>
      </w:r>
      <w:r>
        <w:t>Welke typische bekkenstanden zijn te herkennen en hoe daarmee te werken ko</w:t>
      </w:r>
      <w:r w:rsidR="000C2B6D">
        <w:t>mt uitgebreid aan de orde</w:t>
      </w:r>
      <w:r>
        <w:t>.</w:t>
      </w:r>
    </w:p>
    <w:p w:rsidR="00813C69" w:rsidRDefault="00813C69" w:rsidP="00813C69">
      <w:pPr>
        <w:pStyle w:val="Normaalweb"/>
      </w:pPr>
      <w:r>
        <w:lastRenderedPageBreak/>
        <w:t> </w:t>
      </w:r>
      <w:r w:rsidR="000C2B6D">
        <w:t>Dag 4:</w:t>
      </w:r>
    </w:p>
    <w:p w:rsidR="00813C69" w:rsidRDefault="00813C69" w:rsidP="00813C69">
      <w:pPr>
        <w:pStyle w:val="Normaalweb"/>
      </w:pPr>
      <w:r>
        <w:t>Haptische begeleiding tijdens de baring. Deze dag staat in het teken van bevestiging van het lichaam door middel van handelingen tijdens de baring.</w:t>
      </w:r>
      <w:r w:rsidR="000C2B6D">
        <w:t xml:space="preserve"> </w:t>
      </w:r>
      <w:r>
        <w:t>Door het lichaam te bevestigen zal het vertrouwen in het (eigen) lichaam toenemen en daarmee ook het vertrouwen in het eigen kunnen.</w:t>
      </w:r>
    </w:p>
    <w:p w:rsidR="00813C69" w:rsidRDefault="00813C69" w:rsidP="00813C69">
      <w:pPr>
        <w:pStyle w:val="Normaalweb"/>
      </w:pPr>
      <w:r>
        <w:t>Het kind zal immers 'binnendoor' 'moeten'. Het meest kwetsbare gebied zal betreden worden, de controle en het stuur zullen (al of niet) losgelaten worden.</w:t>
      </w:r>
    </w:p>
    <w:p w:rsidR="00813C69" w:rsidRDefault="00813C69" w:rsidP="00813C69">
      <w:pPr>
        <w:pStyle w:val="Normaalweb"/>
      </w:pPr>
      <w:r>
        <w:t xml:space="preserve">Daarin kunnen we begeleiden door zogenaamde boogjes te maken: het lichaam de </w:t>
      </w:r>
      <w:proofErr w:type="spellStart"/>
      <w:r>
        <w:t>binnenroute</w:t>
      </w:r>
      <w:proofErr w:type="spellEnd"/>
      <w:r>
        <w:t xml:space="preserve"> laten </w:t>
      </w:r>
      <w:r w:rsidR="000C2B6D">
        <w:t xml:space="preserve">ervaren. </w:t>
      </w:r>
    </w:p>
    <w:p w:rsidR="000C2B6D" w:rsidRDefault="000C2B6D" w:rsidP="00813C69">
      <w:pPr>
        <w:pStyle w:val="Normaalweb"/>
      </w:pPr>
    </w:p>
    <w:p w:rsidR="00813C69" w:rsidRDefault="00813C69" w:rsidP="00813C69">
      <w:pPr>
        <w:pStyle w:val="Normaalweb"/>
      </w:pPr>
      <w:r>
        <w:t> </w:t>
      </w:r>
      <w:r w:rsidR="000C2B6D">
        <w:t>Dag 5:</w:t>
      </w:r>
    </w:p>
    <w:p w:rsidR="00813C69" w:rsidRDefault="00813C69" w:rsidP="00813C69">
      <w:pPr>
        <w:pStyle w:val="Normaalweb"/>
      </w:pPr>
      <w:r>
        <w:t>Dan de begeleiding in het kraambed. Moeder en kind zijn ineens 2 geworden in plaats van 1. De symbiotische positie is verlaten en moeder en kind worden geboren als ander.</w:t>
      </w:r>
      <w:r w:rsidR="000C2B6D">
        <w:t xml:space="preserve"> </w:t>
      </w:r>
      <w:r>
        <w:t>De kennismaking met de partner zal volledig anders verlopen omdat deze al steeds de ander was!</w:t>
      </w:r>
    </w:p>
    <w:p w:rsidR="00813C69" w:rsidRDefault="00813C69" w:rsidP="00813C69">
      <w:pPr>
        <w:pStyle w:val="Normaalweb"/>
      </w:pPr>
      <w:r>
        <w:t>We zullen werken met de pasgeborene als tastgevoelig wezentje, volledig communicerend door middel van het tastgevoelige lichaam.</w:t>
      </w:r>
      <w:r w:rsidR="000C2B6D">
        <w:t xml:space="preserve"> </w:t>
      </w:r>
      <w:r>
        <w:t>Indien wij deze 'hoofdig' aanspreken zal dit ten koste van de (natuurlijke) draagkracht van het kind gaan. Wij 'trekken' het kind dan omhoog door onze eigen hoofdigheid.</w:t>
      </w:r>
      <w:r w:rsidR="000C2B6D">
        <w:t xml:space="preserve"> </w:t>
      </w:r>
      <w:r>
        <w:t>Frustratie van ouders en kind is vervolgens regelmatig aan de orde met vele tranen als gevolg. We leren op deze dag hoe</w:t>
      </w:r>
      <w:r w:rsidR="000C2B6D">
        <w:t xml:space="preserve"> we kunnen begeleiden vanuit het </w:t>
      </w:r>
      <w:r>
        <w:t>buik</w:t>
      </w:r>
      <w:r w:rsidR="000C2B6D">
        <w:t>-bekkengebied</w:t>
      </w:r>
      <w:r>
        <w:t>.</w:t>
      </w:r>
    </w:p>
    <w:p w:rsidR="00813C69" w:rsidRDefault="00813C69" w:rsidP="00813C69">
      <w:pPr>
        <w:pStyle w:val="Normaalweb"/>
      </w:pPr>
      <w:r>
        <w:t>Door dáár te communiceren waar het kind 'is' kan het tastgevoelige lichaam gewoon zijn gang gaan zonder normering of oordeel van hoe</w:t>
      </w:r>
      <w:r w:rsidR="000C2B6D">
        <w:t xml:space="preserve"> het allemaal zou moeten.</w:t>
      </w:r>
    </w:p>
    <w:p w:rsidR="000C2B6D" w:rsidRDefault="000C2B6D" w:rsidP="00813C69">
      <w:pPr>
        <w:pStyle w:val="Normaalweb"/>
      </w:pPr>
    </w:p>
    <w:p w:rsidR="000C2B6D" w:rsidRDefault="000C2B6D" w:rsidP="00813C69">
      <w:pPr>
        <w:pStyle w:val="Normaalweb"/>
      </w:pPr>
      <w:r>
        <w:t>De middagen zullen een theoretisch gedeelte en praktisch oefengedeelte hebben. Met elkaar wordt uitgewisseld wat ervaren wordt.</w:t>
      </w:r>
    </w:p>
    <w:p w:rsidR="000C2B6D" w:rsidRDefault="000C2B6D" w:rsidP="00813C69">
      <w:pPr>
        <w:pStyle w:val="Normaalweb"/>
      </w:pPr>
    </w:p>
    <w:p w:rsidR="000C2B6D" w:rsidRDefault="000C2B6D" w:rsidP="00813C69">
      <w:pPr>
        <w:pStyle w:val="Normaalweb"/>
      </w:pPr>
      <w:r>
        <w:t>Ik heet een ieder van harte welkom!</w:t>
      </w:r>
    </w:p>
    <w:p w:rsidR="00813C69" w:rsidRDefault="00813C69" w:rsidP="00813C69">
      <w:pPr>
        <w:pStyle w:val="Normaalweb"/>
      </w:pPr>
      <w:r>
        <w:t> </w:t>
      </w:r>
    </w:p>
    <w:p w:rsidR="00813C69" w:rsidRDefault="00813C69" w:rsidP="00813C69">
      <w:pPr>
        <w:pStyle w:val="Normaalweb"/>
      </w:pPr>
      <w:r>
        <w:t>Kosten van de totale cursus zijn 250,00 euro.</w:t>
      </w:r>
    </w:p>
    <w:p w:rsidR="00813C69" w:rsidRDefault="000C2B6D" w:rsidP="00813C69">
      <w:pPr>
        <w:pStyle w:val="Normaalweb"/>
      </w:pPr>
      <w:r>
        <w:t>Er vindt geen restitutie van kosten plaats bij afwezigheid op één van de middagen</w:t>
      </w:r>
      <w:r w:rsidR="00813C69">
        <w:t xml:space="preserve">. Indien een datum onmogelijk is voor iemand kan uiteraard </w:t>
      </w:r>
      <w:r>
        <w:t xml:space="preserve">met de groep </w:t>
      </w:r>
      <w:r w:rsidR="00813C69">
        <w:t>gekeken worden naar het verzetten van die datum.</w:t>
      </w:r>
    </w:p>
    <w:p w:rsidR="000C2B6D" w:rsidRDefault="000C2B6D" w:rsidP="00813C69">
      <w:pPr>
        <w:pStyle w:val="Normaalweb"/>
      </w:pPr>
      <w:r>
        <w:t>Anneke Schmidt.</w:t>
      </w:r>
    </w:p>
    <w:p w:rsidR="00813C69" w:rsidRDefault="00813C69" w:rsidP="00813C69">
      <w:pPr>
        <w:pStyle w:val="Normaalweb"/>
      </w:pPr>
      <w:r>
        <w:lastRenderedPageBreak/>
        <w:t> </w:t>
      </w:r>
    </w:p>
    <w:p w:rsidR="00813C69" w:rsidRDefault="000C2B6D" w:rsidP="00813C69">
      <w:pPr>
        <w:pStyle w:val="Normaalweb"/>
      </w:pPr>
      <w:r>
        <w:t>Start cursus: donderdag 14</w:t>
      </w:r>
      <w:r w:rsidR="00813C69">
        <w:t xml:space="preserve"> maart 2019</w:t>
      </w:r>
      <w:r>
        <w:t xml:space="preserve"> van</w:t>
      </w:r>
      <w:r w:rsidR="00813C69">
        <w:t xml:space="preserve"> 13.00 uur tot 17.00 uur.</w:t>
      </w:r>
    </w:p>
    <w:p w:rsidR="00813C69" w:rsidRDefault="00813C69" w:rsidP="00813C69">
      <w:pPr>
        <w:pStyle w:val="Normaalweb"/>
      </w:pPr>
      <w:r>
        <w:t>Vervolgens om de week: 4 en 18 april, 2 en 16 mei.</w:t>
      </w:r>
    </w:p>
    <w:p w:rsidR="00813C69" w:rsidRDefault="00813C69" w:rsidP="00813C69">
      <w:pPr>
        <w:pStyle w:val="Normaalweb"/>
      </w:pPr>
      <w:proofErr w:type="spellStart"/>
      <w:r>
        <w:t>Lokatie</w:t>
      </w:r>
      <w:proofErr w:type="spellEnd"/>
      <w:r>
        <w:t xml:space="preserve">: </w:t>
      </w:r>
      <w:proofErr w:type="spellStart"/>
      <w:r>
        <w:t>Celciusweg</w:t>
      </w:r>
      <w:proofErr w:type="spellEnd"/>
      <w:r>
        <w:t xml:space="preserve"> 2, 8503 AC, Joure.</w:t>
      </w:r>
    </w:p>
    <w:p w:rsidR="00813C69" w:rsidRDefault="00813C69" w:rsidP="00813C69">
      <w:pPr>
        <w:pStyle w:val="Normaalweb"/>
      </w:pPr>
      <w:r>
        <w:t>Telefoon Anneke Schmidt: 06-30603854.</w:t>
      </w:r>
    </w:p>
    <w:p w:rsidR="00813C69" w:rsidRDefault="00813C69" w:rsidP="00813C69">
      <w:pPr>
        <w:pStyle w:val="Normaalweb"/>
      </w:pPr>
      <w:r>
        <w:t> </w:t>
      </w:r>
    </w:p>
    <w:p w:rsidR="00453CBF" w:rsidRPr="00813C69" w:rsidRDefault="00453CBF" w:rsidP="00813C69"/>
    <w:sectPr w:rsidR="00453CBF" w:rsidRPr="0081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9"/>
    <w:rsid w:val="000C2B6D"/>
    <w:rsid w:val="002F0777"/>
    <w:rsid w:val="00453CBF"/>
    <w:rsid w:val="0057751C"/>
    <w:rsid w:val="00813C69"/>
    <w:rsid w:val="00C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F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F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3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F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F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Anneke</cp:lastModifiedBy>
  <cp:revision>2</cp:revision>
  <dcterms:created xsi:type="dcterms:W3CDTF">2018-10-01T19:51:00Z</dcterms:created>
  <dcterms:modified xsi:type="dcterms:W3CDTF">2018-10-01T19:51:00Z</dcterms:modified>
</cp:coreProperties>
</file>